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1AAC" w:rsidRPr="00C355AB" w:rsidRDefault="00C355AB" w:rsidP="00C355AB">
      <w:pPr>
        <w:jc w:val="center"/>
        <w:rPr>
          <w:sz w:val="36"/>
          <w:szCs w:val="36"/>
        </w:rPr>
      </w:pPr>
      <w:r w:rsidRPr="00C355AB">
        <w:rPr>
          <w:sz w:val="36"/>
          <w:szCs w:val="36"/>
        </w:rPr>
        <w:t>Senior Design –</w:t>
      </w:r>
      <w:r w:rsidR="00021AAC">
        <w:rPr>
          <w:sz w:val="36"/>
          <w:szCs w:val="36"/>
        </w:rPr>
        <w:t xml:space="preserve"> </w:t>
      </w:r>
      <w:r w:rsidRPr="00C355AB">
        <w:rPr>
          <w:sz w:val="36"/>
          <w:szCs w:val="36"/>
        </w:rPr>
        <w:t>Formula</w:t>
      </w:r>
      <w:r w:rsidR="00021AAC">
        <w:rPr>
          <w:sz w:val="36"/>
          <w:szCs w:val="36"/>
        </w:rPr>
        <w:t xml:space="preserve"> Hybrid</w:t>
      </w:r>
      <w:r w:rsidRPr="00C355AB">
        <w:rPr>
          <w:sz w:val="36"/>
          <w:szCs w:val="36"/>
        </w:rPr>
        <w:t xml:space="preserve"> (Batteries)</w:t>
      </w:r>
      <w:bookmarkStart w:id="0" w:name="_GoBack"/>
      <w:bookmarkEnd w:id="0"/>
    </w:p>
    <w:p w:rsidR="00C355AB" w:rsidRDefault="00C355AB"/>
    <w:p w:rsidR="00C355AB" w:rsidRDefault="00C355AB">
      <w:r>
        <w:tab/>
      </w:r>
    </w:p>
    <w:p w:rsidR="008033DE" w:rsidRDefault="00C355AB">
      <w:r>
        <w:tab/>
      </w:r>
      <w:r w:rsidR="009172AF">
        <w:t>The ECE group has done research i</w:t>
      </w:r>
      <w:r>
        <w:t>nto the required batteries and Battery M</w:t>
      </w:r>
      <w:r w:rsidR="009172AF">
        <w:t>anagemen</w:t>
      </w:r>
      <w:r>
        <w:t>t S</w:t>
      </w:r>
      <w:r w:rsidR="009172AF">
        <w:t xml:space="preserve">ystem.  The companies which we looked into were Valence, </w:t>
      </w:r>
      <w:proofErr w:type="spellStart"/>
      <w:r w:rsidR="009172AF">
        <w:t>LifeBatt</w:t>
      </w:r>
      <w:proofErr w:type="spellEnd"/>
      <w:r w:rsidR="009172AF">
        <w:t xml:space="preserve">, </w:t>
      </w:r>
      <w:r w:rsidR="00680B98">
        <w:t xml:space="preserve">Dow </w:t>
      </w:r>
      <w:proofErr w:type="spellStart"/>
      <w:r w:rsidR="00680B98">
        <w:t>Kokem</w:t>
      </w:r>
      <w:proofErr w:type="spellEnd"/>
      <w:r w:rsidR="00680B98">
        <w:t xml:space="preserve">, </w:t>
      </w:r>
      <w:r w:rsidR="009172AF">
        <w:t xml:space="preserve">Thunder Sky, </w:t>
      </w:r>
      <w:proofErr w:type="spellStart"/>
      <w:r w:rsidR="009172AF">
        <w:t>EVolve</w:t>
      </w:r>
      <w:proofErr w:type="spellEnd"/>
      <w:r>
        <w:t xml:space="preserve"> Electrics</w:t>
      </w:r>
      <w:r w:rsidR="009172AF">
        <w:t xml:space="preserve">, </w:t>
      </w:r>
      <w:proofErr w:type="spellStart"/>
      <w:r w:rsidR="009172AF">
        <w:t>Calib</w:t>
      </w:r>
      <w:proofErr w:type="spellEnd"/>
      <w:r w:rsidR="009172AF">
        <w:t xml:space="preserve"> Power, Flux Power, and </w:t>
      </w:r>
      <w:proofErr w:type="spellStart"/>
      <w:r w:rsidR="009172AF">
        <w:t>Haiyin</w:t>
      </w:r>
      <w:proofErr w:type="spellEnd"/>
      <w:r w:rsidR="009172AF">
        <w:t xml:space="preserve"> (through The Battery Shop).  Research was primarily focused on lithium-ion batteries.</w:t>
      </w:r>
      <w:r w:rsidR="008033DE">
        <w:t xml:space="preserve">  Later we also looked into lithium-polymer batteries (the </w:t>
      </w:r>
      <w:proofErr w:type="spellStart"/>
      <w:r w:rsidR="008033DE">
        <w:t>Haiyin</w:t>
      </w:r>
      <w:proofErr w:type="spellEnd"/>
      <w:r w:rsidR="008033DE">
        <w:t xml:space="preserve"> batteries from The Battery Shop)</w:t>
      </w:r>
      <w:r>
        <w:t xml:space="preserve"> in addition to lithium-ion</w:t>
      </w:r>
      <w:r w:rsidR="008033DE">
        <w:t xml:space="preserve">.  </w:t>
      </w:r>
    </w:p>
    <w:p w:rsidR="008033DE" w:rsidRDefault="008033DE">
      <w:r>
        <w:tab/>
      </w:r>
    </w:p>
    <w:p w:rsidR="008033DE" w:rsidRDefault="008033DE">
      <w:r>
        <w:tab/>
        <w:t xml:space="preserve">Our </w:t>
      </w:r>
      <w:r w:rsidR="008A6206">
        <w:t>decision</w:t>
      </w:r>
      <w:r>
        <w:t xml:space="preserve"> was to go with the lithium-ion batteries as opposed to lithium-polymer.  Lithium-polymer batteries are cheaper, lighter, and can handle high amounts of current.  However, they </w:t>
      </w:r>
      <w:r w:rsidR="00C355AB">
        <w:t xml:space="preserve">also have several significant drawbacks.  </w:t>
      </w:r>
      <w:r>
        <w:t xml:space="preserve">Charging must be done at a constant current until the required voltage is reached.  Then this voltage must be held constant while slowly decreasing current until it is at 2-3% of the original current.  Due to the fact that you can't trickle charge lithium-polymer batteries a very expensive charger is required.  </w:t>
      </w:r>
      <w:r w:rsidR="008A6206">
        <w:t xml:space="preserve">In addition, a more complicated battery management system is required for the pouches as opposed to the prismatic cells.  </w:t>
      </w:r>
      <w:r w:rsidR="00C355AB">
        <w:t>These extra costs negate</w:t>
      </w:r>
      <w:r>
        <w:t xml:space="preserve"> the benefit of cheaper batteries.  Furthermore, lithium polymer batteries are much more unstable.  We felt that the excess weight of the lithium-ion batteries was worth it to have a more stable and reliable battery system.</w:t>
      </w:r>
      <w:r w:rsidR="009172AF">
        <w:t xml:space="preserve"> </w:t>
      </w:r>
    </w:p>
    <w:p w:rsidR="008033DE" w:rsidRDefault="008033DE"/>
    <w:p w:rsidR="009172AF" w:rsidRDefault="008A6206">
      <w:r>
        <w:tab/>
      </w:r>
      <w:r w:rsidR="008033DE">
        <w:t>The main considerations for batteries were current levels and capacity.  The AC-15 motor from HPEVs requires a maximum of 300A and a continuous current of approximately 50A.  This limited our options considerably.  Furthermore, the endurance portion of the competition requires us to have less than</w:t>
      </w:r>
      <w:r>
        <w:t xml:space="preserve"> 20MJ of energy onboard between gas and electric.  We decided to go with a capacity that is high enough to run the motor long enough, but also to allow for us to use the internal combustion engine in the endurance portion of the competition.  The equation for this is Voltage*</w:t>
      </w:r>
      <w:proofErr w:type="gramStart"/>
      <w:r w:rsidR="00021AAC">
        <w:t>Capacity(</w:t>
      </w:r>
      <w:proofErr w:type="gramEnd"/>
      <w:r w:rsidR="00021AAC">
        <w:t>Ah)</w:t>
      </w:r>
      <w:r>
        <w:t>*0.8*3600</w:t>
      </w:r>
      <w:r w:rsidR="00021AAC">
        <w:t xml:space="preserve"> </w:t>
      </w:r>
      <w:r>
        <w:t>=</w:t>
      </w:r>
      <w:r w:rsidR="00021AAC">
        <w:t xml:space="preserve"> </w:t>
      </w:r>
      <w:r>
        <w:t xml:space="preserve">Energy </w:t>
      </w:r>
      <w:r w:rsidR="00021AAC">
        <w:t>(J)</w:t>
      </w:r>
      <w:r>
        <w:t>.</w:t>
      </w:r>
      <w:r w:rsidR="009172AF">
        <w:t xml:space="preserve"> </w:t>
      </w:r>
    </w:p>
    <w:p w:rsidR="008A6206" w:rsidRDefault="008A6206"/>
    <w:p w:rsidR="009172AF" w:rsidRDefault="008A6206">
      <w:r>
        <w:tab/>
        <w:t xml:space="preserve">Considering all of the requirements we decided to go with 40Ah batteries </w:t>
      </w:r>
      <w:r w:rsidR="00C355AB">
        <w:t xml:space="preserve">(and charger) </w:t>
      </w:r>
      <w:r>
        <w:t>from Flux Power.  These are rated for a maximu</w:t>
      </w:r>
      <w:r w:rsidR="00021AAC">
        <w:t>m impulse current (2 seconds) of</w:t>
      </w:r>
      <w:r>
        <w:t xml:space="preserve"> 400A, for 10 seconds at 200A, and </w:t>
      </w:r>
      <w:r w:rsidR="00C355AB">
        <w:t xml:space="preserve">for </w:t>
      </w:r>
      <w:r>
        <w:t>a maximum continuous current of 120A.  This should be sufficient to power the electric motor.  The battery pack will consist of 24 3.2V cells giving a total voltage of 76.8V.  At 40Ah capacity the total energy is 8.84736MJ.  These batteries should sufficiently meet our voltage, capacity, and ener</w:t>
      </w:r>
      <w:r w:rsidR="00C355AB">
        <w:t>gy requirements.  They will</w:t>
      </w:r>
      <w:r>
        <w:t xml:space="preserve"> give us a run time of </w:t>
      </w:r>
      <w:r w:rsidR="00021AAC">
        <w:t xml:space="preserve">approximately </w:t>
      </w:r>
      <w:r>
        <w:t xml:space="preserve">48 minutes </w:t>
      </w:r>
      <w:r w:rsidR="00021AAC">
        <w:t xml:space="preserve">when running </w:t>
      </w:r>
      <w:r>
        <w:t>at 50A continuous</w:t>
      </w:r>
      <w:r w:rsidR="00021AAC">
        <w:t xml:space="preserve"> current</w:t>
      </w:r>
      <w:r>
        <w:t xml:space="preserve"> (this will go down when running at a higher current).  The battery management system chosen was the </w:t>
      </w:r>
      <w:proofErr w:type="spellStart"/>
      <w:r w:rsidR="00C355AB">
        <w:t>eL</w:t>
      </w:r>
      <w:r>
        <w:t>ithion</w:t>
      </w:r>
      <w:proofErr w:type="spellEnd"/>
      <w:r>
        <w:t xml:space="preserve"> Lite from </w:t>
      </w:r>
      <w:proofErr w:type="spellStart"/>
      <w:r>
        <w:t>EVolve</w:t>
      </w:r>
      <w:proofErr w:type="spellEnd"/>
      <w:r>
        <w:t xml:space="preserve"> Electrics.  This BMS should work with the batteries from Flux Power and be able to monitor the temperature per module and voltage per cell as required in the electrical rules of the competition.</w:t>
      </w:r>
    </w:p>
    <w:p w:rsidR="00C355AB" w:rsidRDefault="00C355AB"/>
    <w:p w:rsidR="00C355AB" w:rsidRDefault="00C355AB">
      <w:r>
        <w:tab/>
        <w:t>The overall cost of the batteries is $1,354.32.  The charger is $382.86 and the Battery Management System is $481.  The total cost for the battery system comes to $2,218.18.</w:t>
      </w:r>
      <w:r w:rsidR="00021AAC">
        <w:t xml:space="preserve">  The batteries, charger, and Battery Management System will be ordered as soon as adequate funding is acquired. </w:t>
      </w:r>
    </w:p>
    <w:sectPr w:rsidR="00C355A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72AF"/>
    <w:rsid w:val="00021AAC"/>
    <w:rsid w:val="00680B98"/>
    <w:rsid w:val="008033DE"/>
    <w:rsid w:val="008A6206"/>
    <w:rsid w:val="009172AF"/>
    <w:rsid w:val="00B118A7"/>
    <w:rsid w:val="00C35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484</Words>
  <Characters>2764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3242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Scislow</dc:creator>
  <cp:lastModifiedBy>Scislow</cp:lastModifiedBy>
  <cp:revision>2</cp:revision>
  <dcterms:created xsi:type="dcterms:W3CDTF">2011-11-30T18:07:00Z</dcterms:created>
  <dcterms:modified xsi:type="dcterms:W3CDTF">2011-12-01T01:40:00Z</dcterms:modified>
</cp:coreProperties>
</file>